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EF" w:rsidRPr="00DC6CEF" w:rsidRDefault="00DC6CEF" w:rsidP="00DC6CEF">
      <w:pPr>
        <w:pStyle w:val="Intestazione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noProof/>
          <w:color w:val="800000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-226695</wp:posOffset>
            </wp:positionV>
            <wp:extent cx="1295400" cy="723900"/>
            <wp:effectExtent l="19050" t="0" r="0" b="0"/>
            <wp:wrapNone/>
            <wp:docPr id="5" name="Immagine 2" descr="terredidant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edidante-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800000"/>
          <w:sz w:val="28"/>
          <w:szCs w:val="28"/>
        </w:rPr>
        <w:t xml:space="preserve">                          </w:t>
      </w:r>
      <w:r w:rsidRPr="00DB73A4">
        <w:rPr>
          <w:rFonts w:ascii="Arial" w:hAnsi="Arial" w:cs="Arial"/>
          <w:b/>
          <w:color w:val="800000"/>
          <w:sz w:val="28"/>
          <w:szCs w:val="28"/>
        </w:rPr>
        <w:t>Le Terre di Dante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          </w:t>
      </w:r>
    </w:p>
    <w:p w:rsidR="00DC6CEF" w:rsidRPr="00DB73A4" w:rsidRDefault="00DC6CEF" w:rsidP="00DC6CEF">
      <w:pPr>
        <w:pStyle w:val="Intestazione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 xml:space="preserve">                          </w:t>
      </w:r>
      <w:r w:rsidRPr="00DB73A4">
        <w:rPr>
          <w:rFonts w:ascii="Arial" w:hAnsi="Arial" w:cs="Arial"/>
          <w:b/>
          <w:color w:val="800000"/>
          <w:sz w:val="28"/>
          <w:szCs w:val="28"/>
        </w:rPr>
        <w:t>Tour &amp; Travel</w:t>
      </w:r>
    </w:p>
    <w:p w:rsidR="00227410" w:rsidRPr="00DC6CEF" w:rsidRDefault="00227410" w:rsidP="008D22A5">
      <w:pPr>
        <w:jc w:val="center"/>
        <w:rPr>
          <w:rFonts w:ascii="Cambria" w:hAnsi="Cambria"/>
          <w:b/>
          <w:sz w:val="32"/>
          <w:szCs w:val="32"/>
        </w:rPr>
      </w:pPr>
    </w:p>
    <w:p w:rsidR="00952B6D" w:rsidRDefault="00952B6D" w:rsidP="008D22A5">
      <w:pPr>
        <w:jc w:val="center"/>
        <w:rPr>
          <w:rFonts w:ascii="Cambria" w:hAnsi="Cambria"/>
          <w:b/>
          <w:color w:val="0070C0"/>
          <w:sz w:val="44"/>
          <w:szCs w:val="44"/>
        </w:rPr>
      </w:pPr>
    </w:p>
    <w:p w:rsidR="00AA7512" w:rsidRPr="00DB1B9E" w:rsidRDefault="00AA7512" w:rsidP="008D22A5">
      <w:pPr>
        <w:jc w:val="center"/>
        <w:rPr>
          <w:rFonts w:ascii="Cambria" w:hAnsi="Cambria"/>
          <w:b/>
          <w:color w:val="0070C0"/>
          <w:sz w:val="56"/>
          <w:szCs w:val="56"/>
        </w:rPr>
      </w:pPr>
      <w:r w:rsidRPr="00DB1B9E">
        <w:rPr>
          <w:rFonts w:ascii="Cambria" w:hAnsi="Cambria"/>
          <w:b/>
          <w:color w:val="0070C0"/>
          <w:sz w:val="56"/>
          <w:szCs w:val="56"/>
        </w:rPr>
        <w:t>Alla scoperta dell’ EDEN!</w:t>
      </w:r>
    </w:p>
    <w:p w:rsidR="00AA7512" w:rsidRPr="00227410" w:rsidRDefault="00AA7512" w:rsidP="008D22A5">
      <w:pPr>
        <w:jc w:val="center"/>
        <w:rPr>
          <w:rFonts w:ascii="Cambria" w:hAnsi="Cambria"/>
        </w:rPr>
      </w:pPr>
      <w:r w:rsidRPr="00227410">
        <w:rPr>
          <w:rFonts w:ascii="Cambria" w:hAnsi="Cambria"/>
        </w:rPr>
        <w:t xml:space="preserve">tra mosaici e </w:t>
      </w:r>
      <w:proofErr w:type="spellStart"/>
      <w:r w:rsidRPr="00227410">
        <w:rPr>
          <w:rFonts w:ascii="Cambria" w:hAnsi="Cambria"/>
        </w:rPr>
        <w:t>pinete…con</w:t>
      </w:r>
      <w:proofErr w:type="spellEnd"/>
      <w:r w:rsidRPr="00227410">
        <w:rPr>
          <w:rFonts w:ascii="Cambria" w:hAnsi="Cambria"/>
        </w:rPr>
        <w:t xml:space="preserve"> il Parco Letterario ® le Terre di Dante</w:t>
      </w:r>
    </w:p>
    <w:p w:rsidR="00AA7512" w:rsidRDefault="00AA7512" w:rsidP="008D22A5">
      <w:pPr>
        <w:jc w:val="center"/>
        <w:rPr>
          <w:rFonts w:ascii="Cambria" w:hAnsi="Cambria"/>
          <w:b/>
        </w:rPr>
      </w:pPr>
      <w:r w:rsidRPr="00DC6CEF">
        <w:rPr>
          <w:rFonts w:ascii="Cambria" w:hAnsi="Cambria"/>
          <w:b/>
          <w:sz w:val="32"/>
          <w:szCs w:val="32"/>
        </w:rPr>
        <w:t xml:space="preserve">7 </w:t>
      </w:r>
      <w:r w:rsidR="008D22A5" w:rsidRPr="00DC6CEF">
        <w:rPr>
          <w:rFonts w:ascii="Cambria" w:hAnsi="Cambria"/>
          <w:b/>
          <w:sz w:val="32"/>
          <w:szCs w:val="32"/>
        </w:rPr>
        <w:t xml:space="preserve">/ </w:t>
      </w:r>
      <w:r w:rsidRPr="00DC6CEF">
        <w:rPr>
          <w:rFonts w:ascii="Cambria" w:hAnsi="Cambria"/>
          <w:b/>
          <w:sz w:val="32"/>
          <w:szCs w:val="32"/>
        </w:rPr>
        <w:t>10 Settembre 2017</w:t>
      </w:r>
      <w:r w:rsidRPr="00227410">
        <w:rPr>
          <w:rFonts w:ascii="Cambria" w:hAnsi="Cambria"/>
          <w:b/>
        </w:rPr>
        <w:t xml:space="preserve"> </w:t>
      </w:r>
    </w:p>
    <w:p w:rsidR="007E6BBC" w:rsidRPr="007E6BBC" w:rsidRDefault="007E6BBC" w:rsidP="008D22A5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7E6BBC">
        <w:rPr>
          <w:rFonts w:ascii="Cambria" w:hAnsi="Cambria"/>
          <w:b/>
          <w:color w:val="FF0000"/>
          <w:sz w:val="28"/>
          <w:szCs w:val="28"/>
        </w:rPr>
        <w:t>Ravenna – Parco Delta del Po</w:t>
      </w:r>
    </w:p>
    <w:p w:rsidR="00AA7512" w:rsidRPr="00227410" w:rsidRDefault="00AA7512" w:rsidP="008D22A5">
      <w:pPr>
        <w:jc w:val="center"/>
        <w:rPr>
          <w:rFonts w:ascii="Cambria" w:hAnsi="Cambria"/>
          <w:b/>
        </w:rPr>
      </w:pPr>
      <w:r w:rsidRPr="00227410">
        <w:rPr>
          <w:rFonts w:ascii="Cambria" w:hAnsi="Cambria"/>
          <w:b/>
        </w:rPr>
        <w:t>Verso il 2021…</w:t>
      </w:r>
      <w:r w:rsidR="008D22A5" w:rsidRPr="00227410">
        <w:rPr>
          <w:rFonts w:ascii="Cambria" w:hAnsi="Cambria"/>
          <w:b/>
        </w:rPr>
        <w:t xml:space="preserve"> </w:t>
      </w:r>
      <w:r w:rsidRPr="00227410">
        <w:rPr>
          <w:rFonts w:ascii="Cambria" w:hAnsi="Cambria"/>
          <w:b/>
        </w:rPr>
        <w:t>7° centenario della morte</w:t>
      </w:r>
    </w:p>
    <w:p w:rsidR="00AA7512" w:rsidRPr="00227410" w:rsidRDefault="00AA7512" w:rsidP="00B61D68">
      <w:pPr>
        <w:jc w:val="center"/>
        <w:rPr>
          <w:rFonts w:ascii="Cambria" w:hAnsi="Cambria"/>
          <w:b/>
        </w:rPr>
      </w:pPr>
      <w:r w:rsidRPr="00227410">
        <w:rPr>
          <w:rFonts w:ascii="Cambria" w:hAnsi="Cambria"/>
          <w:b/>
        </w:rPr>
        <w:t>per rivivere insieme a piedi e in bici</w:t>
      </w:r>
      <w:r w:rsidR="007E6BBC">
        <w:rPr>
          <w:rFonts w:ascii="Cambria" w:hAnsi="Cambria"/>
          <w:b/>
        </w:rPr>
        <w:t>cletta</w:t>
      </w:r>
      <w:r w:rsidRPr="00227410">
        <w:rPr>
          <w:rFonts w:ascii="Cambria" w:hAnsi="Cambria"/>
          <w:b/>
        </w:rPr>
        <w:t>, accompagnati dai versi di Dante, emozioni, paesaggi e luoghi che ispirarono il Paradiso al Sommo Poeta</w:t>
      </w:r>
    </w:p>
    <w:p w:rsidR="00AA7512" w:rsidRPr="00227410" w:rsidRDefault="00AA7512" w:rsidP="00952B6D">
      <w:pPr>
        <w:jc w:val="both"/>
        <w:rPr>
          <w:rFonts w:ascii="Cambria" w:hAnsi="Cambria"/>
        </w:rPr>
      </w:pPr>
      <w:r w:rsidRPr="00227410">
        <w:rPr>
          <w:rFonts w:ascii="Cambria" w:hAnsi="Cambria"/>
        </w:rPr>
        <w:t xml:space="preserve">Le pinete  di Ravenna, le dune costiere sulle rive dell’Adriatico, l’antica abbazia di </w:t>
      </w:r>
      <w:proofErr w:type="spellStart"/>
      <w:r w:rsidRPr="00227410">
        <w:rPr>
          <w:rFonts w:ascii="Cambria" w:hAnsi="Cambria"/>
        </w:rPr>
        <w:t>S.Apollinare</w:t>
      </w:r>
      <w:proofErr w:type="spellEnd"/>
      <w:r w:rsidRPr="00227410">
        <w:rPr>
          <w:rFonts w:ascii="Cambria" w:hAnsi="Cambria"/>
        </w:rPr>
        <w:t xml:space="preserve"> con i mosaici di 1500 anni, il porto romano, la Ravenna dantesca e bizantina, sono i luoghi dove vi condurremo per conoscere la terra che incantò il Sommo Poeta.</w:t>
      </w:r>
      <w:r w:rsidR="008B0BDE" w:rsidRPr="00227410">
        <w:rPr>
          <w:rFonts w:ascii="Cambria" w:hAnsi="Cambria"/>
        </w:rPr>
        <w:t xml:space="preserve"> </w:t>
      </w:r>
      <w:r w:rsidRPr="00227410">
        <w:rPr>
          <w:rFonts w:ascii="Cambria" w:hAnsi="Cambria"/>
        </w:rPr>
        <w:t>Sui sentieri delle pinete ravennati ci sentiremo con Dante nel giardino dell’Eden.</w:t>
      </w:r>
      <w:r w:rsidR="00227410" w:rsidRPr="00227410">
        <w:rPr>
          <w:rFonts w:ascii="Cambria" w:hAnsi="Cambria"/>
        </w:rPr>
        <w:t xml:space="preserve"> </w:t>
      </w:r>
      <w:r w:rsidRPr="00227410">
        <w:rPr>
          <w:rFonts w:ascii="Cambria" w:hAnsi="Cambria"/>
        </w:rPr>
        <w:t xml:space="preserve">Nel </w:t>
      </w:r>
      <w:proofErr w:type="spellStart"/>
      <w:r w:rsidRPr="00227410">
        <w:rPr>
          <w:rFonts w:ascii="Cambria" w:hAnsi="Cambria"/>
        </w:rPr>
        <w:t>XXVIII</w:t>
      </w:r>
      <w:proofErr w:type="spellEnd"/>
      <w:r w:rsidRPr="00227410">
        <w:rPr>
          <w:rFonts w:ascii="Cambria" w:hAnsi="Cambria"/>
        </w:rPr>
        <w:t xml:space="preserve"> Canto del Purgatorio, Dante giunge al giardino dell’Eden, entra nella divina foresta:</w:t>
      </w:r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r w:rsidRPr="00227410">
        <w:rPr>
          <w:rFonts w:ascii="Cambria" w:hAnsi="Cambria"/>
          <w:i/>
        </w:rPr>
        <w:t>“Vago già di cercar dentro e dintorno</w:t>
      </w:r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r w:rsidRPr="00227410">
        <w:rPr>
          <w:rFonts w:ascii="Cambria" w:hAnsi="Cambria"/>
          <w:i/>
        </w:rPr>
        <w:t>la divina foresta spessa e viva,</w:t>
      </w:r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r w:rsidRPr="00227410">
        <w:rPr>
          <w:rFonts w:ascii="Cambria" w:hAnsi="Cambria"/>
          <w:i/>
        </w:rPr>
        <w:t>ch’a li occhi temperava il novo giorno,</w:t>
      </w:r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proofErr w:type="spellStart"/>
      <w:r w:rsidRPr="00227410">
        <w:rPr>
          <w:rFonts w:ascii="Cambria" w:hAnsi="Cambria"/>
          <w:i/>
        </w:rPr>
        <w:t>sanza</w:t>
      </w:r>
      <w:proofErr w:type="spellEnd"/>
      <w:r w:rsidRPr="00227410">
        <w:rPr>
          <w:rFonts w:ascii="Cambria" w:hAnsi="Cambria"/>
          <w:i/>
        </w:rPr>
        <w:t xml:space="preserve"> più aspettar lasciai la riva,</w:t>
      </w:r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r w:rsidRPr="00227410">
        <w:rPr>
          <w:rFonts w:ascii="Cambria" w:hAnsi="Cambria"/>
          <w:i/>
        </w:rPr>
        <w:t xml:space="preserve">prendendo la campagna lento </w:t>
      </w:r>
      <w:proofErr w:type="spellStart"/>
      <w:r w:rsidRPr="00227410">
        <w:rPr>
          <w:rFonts w:ascii="Cambria" w:hAnsi="Cambria"/>
          <w:i/>
        </w:rPr>
        <w:t>lento</w:t>
      </w:r>
      <w:proofErr w:type="spellEnd"/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r w:rsidRPr="00227410">
        <w:rPr>
          <w:rFonts w:ascii="Cambria" w:hAnsi="Cambria"/>
          <w:i/>
        </w:rPr>
        <w:t xml:space="preserve">su per lo </w:t>
      </w:r>
      <w:proofErr w:type="spellStart"/>
      <w:r w:rsidRPr="00227410">
        <w:rPr>
          <w:rFonts w:ascii="Cambria" w:hAnsi="Cambria"/>
          <w:i/>
        </w:rPr>
        <w:t>suol</w:t>
      </w:r>
      <w:proofErr w:type="spellEnd"/>
      <w:r w:rsidRPr="00227410">
        <w:rPr>
          <w:rFonts w:ascii="Cambria" w:hAnsi="Cambria"/>
          <w:i/>
        </w:rPr>
        <w:t xml:space="preserve"> che d’</w:t>
      </w:r>
      <w:proofErr w:type="spellStart"/>
      <w:r w:rsidRPr="00227410">
        <w:rPr>
          <w:rFonts w:ascii="Cambria" w:hAnsi="Cambria"/>
          <w:i/>
        </w:rPr>
        <w:t>ogne</w:t>
      </w:r>
      <w:proofErr w:type="spellEnd"/>
      <w:r w:rsidRPr="00227410">
        <w:rPr>
          <w:rFonts w:ascii="Cambria" w:hAnsi="Cambria"/>
          <w:i/>
        </w:rPr>
        <w:t xml:space="preserve"> parte auliva.” (</w:t>
      </w:r>
      <w:proofErr w:type="spellStart"/>
      <w:r w:rsidRPr="00227410">
        <w:rPr>
          <w:rFonts w:ascii="Cambria" w:hAnsi="Cambria"/>
          <w:i/>
        </w:rPr>
        <w:t>vv</w:t>
      </w:r>
      <w:proofErr w:type="spellEnd"/>
      <w:r w:rsidRPr="00227410">
        <w:rPr>
          <w:rFonts w:ascii="Cambria" w:hAnsi="Cambria"/>
          <w:i/>
        </w:rPr>
        <w:t>. 1- 6)</w:t>
      </w:r>
    </w:p>
    <w:p w:rsidR="00952B6D" w:rsidRDefault="00952B6D" w:rsidP="00952B6D">
      <w:pPr>
        <w:jc w:val="both"/>
        <w:rPr>
          <w:rFonts w:ascii="Cambria" w:hAnsi="Cambria"/>
        </w:rPr>
      </w:pPr>
    </w:p>
    <w:p w:rsidR="00AA7512" w:rsidRPr="00227410" w:rsidRDefault="00AA7512" w:rsidP="00952B6D">
      <w:pPr>
        <w:jc w:val="both"/>
        <w:rPr>
          <w:rFonts w:ascii="Cambria" w:hAnsi="Cambria"/>
        </w:rPr>
      </w:pPr>
      <w:r w:rsidRPr="00227410">
        <w:rPr>
          <w:rFonts w:ascii="Cambria" w:hAnsi="Cambria"/>
        </w:rPr>
        <w:t>Nel descrivere la foresta richiama qualcosa che ha visto, un luogo in cui era solito camminare (fare trekking, diremmo oggi). Pochi versi dopo, descrivendo il canto degli uccelli fra i rami della foresta, ci dice dove ha sentito quel canto :</w:t>
      </w:r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r w:rsidRPr="00227410">
        <w:rPr>
          <w:rFonts w:ascii="Cambria" w:hAnsi="Cambria"/>
          <w:i/>
        </w:rPr>
        <w:t>“tal qual di ramo in ramo si raccoglie</w:t>
      </w:r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r w:rsidRPr="00227410">
        <w:rPr>
          <w:rFonts w:ascii="Cambria" w:hAnsi="Cambria"/>
          <w:i/>
        </w:rPr>
        <w:t xml:space="preserve">per la pineta in su ‘l </w:t>
      </w:r>
      <w:proofErr w:type="spellStart"/>
      <w:r w:rsidRPr="00227410">
        <w:rPr>
          <w:rFonts w:ascii="Cambria" w:hAnsi="Cambria"/>
          <w:i/>
        </w:rPr>
        <w:t>lito</w:t>
      </w:r>
      <w:proofErr w:type="spellEnd"/>
      <w:r w:rsidRPr="00227410">
        <w:rPr>
          <w:rFonts w:ascii="Cambria" w:hAnsi="Cambria"/>
          <w:i/>
        </w:rPr>
        <w:t xml:space="preserve"> di Chiassi,</w:t>
      </w:r>
    </w:p>
    <w:p w:rsidR="00AA7512" w:rsidRPr="00227410" w:rsidRDefault="00AA7512" w:rsidP="00227410">
      <w:pPr>
        <w:jc w:val="center"/>
        <w:rPr>
          <w:rFonts w:ascii="Cambria" w:hAnsi="Cambria"/>
          <w:i/>
        </w:rPr>
      </w:pPr>
      <w:r w:rsidRPr="00227410">
        <w:rPr>
          <w:rFonts w:ascii="Cambria" w:hAnsi="Cambria"/>
          <w:i/>
        </w:rPr>
        <w:t xml:space="preserve">quand’Eolo </w:t>
      </w:r>
      <w:proofErr w:type="spellStart"/>
      <w:r w:rsidRPr="00227410">
        <w:rPr>
          <w:rFonts w:ascii="Cambria" w:hAnsi="Cambria"/>
          <w:i/>
        </w:rPr>
        <w:t>scilocco</w:t>
      </w:r>
      <w:proofErr w:type="spellEnd"/>
      <w:r w:rsidRPr="00227410">
        <w:rPr>
          <w:rFonts w:ascii="Cambria" w:hAnsi="Cambria"/>
          <w:i/>
        </w:rPr>
        <w:t xml:space="preserve"> fuor discioglie.” (ivi, </w:t>
      </w:r>
      <w:proofErr w:type="spellStart"/>
      <w:r w:rsidRPr="00227410">
        <w:rPr>
          <w:rFonts w:ascii="Cambria" w:hAnsi="Cambria"/>
          <w:i/>
        </w:rPr>
        <w:t>vv</w:t>
      </w:r>
      <w:proofErr w:type="spellEnd"/>
      <w:r w:rsidRPr="00227410">
        <w:rPr>
          <w:rFonts w:ascii="Cambria" w:hAnsi="Cambria"/>
          <w:i/>
        </w:rPr>
        <w:t>. 19 – 21)</w:t>
      </w:r>
    </w:p>
    <w:p w:rsidR="00AA7512" w:rsidRPr="00227410" w:rsidRDefault="00AA7512" w:rsidP="00AA7512">
      <w:pPr>
        <w:rPr>
          <w:rFonts w:ascii="Cambria" w:hAnsi="Cambria"/>
        </w:rPr>
      </w:pPr>
    </w:p>
    <w:p w:rsidR="00AA7512" w:rsidRPr="00227410" w:rsidRDefault="00AA7512" w:rsidP="00952B6D">
      <w:pPr>
        <w:jc w:val="both"/>
        <w:rPr>
          <w:rFonts w:ascii="Cambria" w:hAnsi="Cambria"/>
        </w:rPr>
      </w:pPr>
      <w:r w:rsidRPr="00227410">
        <w:rPr>
          <w:rFonts w:ascii="Cambria" w:hAnsi="Cambria"/>
        </w:rPr>
        <w:t xml:space="preserve">Dante entra nel giardino dell’Eden senza Virgilio, grazie al suo insegnamento ha superato la servitù delle passioni irrazionali. Per descrivere il sentimento di pace da cui è pervaso, pensa ai sentieri che percorrono la pineta di Classe e al canto degli uccelli che lo accompagnava. </w:t>
      </w:r>
    </w:p>
    <w:p w:rsidR="00AA7512" w:rsidRPr="00227410" w:rsidRDefault="00AA7512" w:rsidP="00952B6D">
      <w:pPr>
        <w:jc w:val="both"/>
        <w:rPr>
          <w:rFonts w:ascii="Cambria" w:hAnsi="Cambria"/>
        </w:rPr>
      </w:pPr>
      <w:r w:rsidRPr="00227410">
        <w:rPr>
          <w:rFonts w:ascii="Cambria" w:hAnsi="Cambria"/>
        </w:rPr>
        <w:t>Sui sentieri delle pinete ravennati ci sentiremo con Dante ne</w:t>
      </w:r>
      <w:bookmarkStart w:id="0" w:name="_GoBack"/>
      <w:bookmarkEnd w:id="0"/>
      <w:r w:rsidRPr="00227410">
        <w:rPr>
          <w:rFonts w:ascii="Cambria" w:hAnsi="Cambria"/>
        </w:rPr>
        <w:t xml:space="preserve">l giardino dell’Eden ! </w:t>
      </w:r>
    </w:p>
    <w:p w:rsidR="001E14CD" w:rsidRPr="00227410" w:rsidRDefault="001E14CD" w:rsidP="001E14CD">
      <w:pPr>
        <w:jc w:val="center"/>
        <w:rPr>
          <w:rFonts w:ascii="Cambria" w:hAnsi="Cambria"/>
          <w:b/>
          <w:sz w:val="24"/>
          <w:szCs w:val="24"/>
        </w:rPr>
      </w:pPr>
    </w:p>
    <w:p w:rsidR="001E14CD" w:rsidRPr="00227410" w:rsidRDefault="001E14CD" w:rsidP="001E14CD">
      <w:pPr>
        <w:jc w:val="center"/>
        <w:rPr>
          <w:rFonts w:ascii="Cambria" w:hAnsi="Cambria"/>
          <w:b/>
          <w:sz w:val="24"/>
          <w:szCs w:val="24"/>
        </w:rPr>
      </w:pPr>
    </w:p>
    <w:p w:rsidR="001E14CD" w:rsidRPr="00227410" w:rsidRDefault="001E14CD" w:rsidP="001E14CD">
      <w:pPr>
        <w:jc w:val="center"/>
        <w:rPr>
          <w:rFonts w:ascii="Cambria" w:hAnsi="Cambria"/>
          <w:b/>
          <w:sz w:val="24"/>
          <w:szCs w:val="24"/>
        </w:rPr>
      </w:pPr>
    </w:p>
    <w:p w:rsidR="001E14CD" w:rsidRPr="00227410" w:rsidRDefault="001E14CD" w:rsidP="001E14CD">
      <w:pPr>
        <w:jc w:val="center"/>
        <w:rPr>
          <w:rFonts w:ascii="Cambria" w:hAnsi="Cambria"/>
          <w:b/>
          <w:sz w:val="24"/>
          <w:szCs w:val="24"/>
        </w:rPr>
      </w:pPr>
    </w:p>
    <w:p w:rsidR="001E14CD" w:rsidRPr="00227410" w:rsidRDefault="001E14CD" w:rsidP="001E14CD">
      <w:pPr>
        <w:jc w:val="center"/>
        <w:rPr>
          <w:rFonts w:ascii="Cambria" w:hAnsi="Cambria"/>
          <w:b/>
          <w:sz w:val="24"/>
          <w:szCs w:val="24"/>
        </w:rPr>
      </w:pPr>
    </w:p>
    <w:p w:rsidR="00022EC7" w:rsidRPr="00227410" w:rsidRDefault="00952B6D" w:rsidP="00036733">
      <w:pPr>
        <w:rPr>
          <w:rFonts w:ascii="Cambria" w:hAnsi="Cambria"/>
          <w:b/>
          <w:sz w:val="24"/>
          <w:szCs w:val="24"/>
        </w:rPr>
      </w:pPr>
      <w:r>
        <w:rPr>
          <w:noProof/>
          <w:color w:val="C00000"/>
          <w:lang w:eastAsia="it-IT"/>
        </w:rPr>
        <w:drawing>
          <wp:inline distT="0" distB="0" distL="0" distR="0">
            <wp:extent cx="1190625" cy="752475"/>
            <wp:effectExtent l="19050" t="0" r="9525" b="0"/>
            <wp:docPr id="6" name="Immagine 1" descr="Logo Terre di D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rre di D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12" w:rsidRPr="005B4C06" w:rsidRDefault="001E14CD" w:rsidP="00952B6D">
      <w:pPr>
        <w:jc w:val="center"/>
        <w:rPr>
          <w:rFonts w:ascii="Cambria" w:hAnsi="Cambria"/>
          <w:b/>
          <w:sz w:val="28"/>
          <w:szCs w:val="28"/>
        </w:rPr>
      </w:pPr>
      <w:r w:rsidRPr="005B4C06">
        <w:rPr>
          <w:rFonts w:ascii="Cambria" w:hAnsi="Cambria"/>
          <w:b/>
          <w:sz w:val="28"/>
          <w:szCs w:val="28"/>
        </w:rPr>
        <w:t>Programma</w:t>
      </w:r>
    </w:p>
    <w:p w:rsidR="005B4C06" w:rsidRPr="00227410" w:rsidRDefault="005B4C06" w:rsidP="00952B6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Villaggio del Sole – Marina Romea (Ravenna)</w:t>
      </w:r>
    </w:p>
    <w:p w:rsidR="005B4C06" w:rsidRDefault="005B4C06" w:rsidP="0063784D">
      <w:pPr>
        <w:pStyle w:val="Nessunaspaziatura"/>
        <w:rPr>
          <w:b/>
        </w:rPr>
      </w:pPr>
    </w:p>
    <w:p w:rsidR="00AA7512" w:rsidRPr="0063784D" w:rsidRDefault="00AA7512" w:rsidP="0063784D">
      <w:pPr>
        <w:pStyle w:val="Nessunaspaziatura"/>
        <w:rPr>
          <w:b/>
        </w:rPr>
      </w:pPr>
      <w:r w:rsidRPr="0063784D">
        <w:rPr>
          <w:b/>
        </w:rPr>
        <w:t>Giovedì 7 settembre</w:t>
      </w:r>
    </w:p>
    <w:p w:rsidR="00AA7512" w:rsidRPr="00227410" w:rsidRDefault="00AA7512" w:rsidP="00A342B7">
      <w:pPr>
        <w:pStyle w:val="Nessunaspaziatura"/>
        <w:jc w:val="both"/>
      </w:pPr>
      <w:r w:rsidRPr="00227410">
        <w:t>Arrivo libero dei partecipanti entro il primo pomeriggio.</w:t>
      </w:r>
      <w:r w:rsidR="0063784D">
        <w:t xml:space="preserve"> B</w:t>
      </w:r>
      <w:r w:rsidRPr="00227410">
        <w:t xml:space="preserve">envenuto con presentazione del programma “alla scoperta dell’EDEN” e del Parco Letterario ® le Terre di Dante” </w:t>
      </w:r>
    </w:p>
    <w:p w:rsidR="0063784D" w:rsidRDefault="0063784D" w:rsidP="0063784D">
      <w:pPr>
        <w:pStyle w:val="Nessunaspaziatura"/>
      </w:pPr>
    </w:p>
    <w:p w:rsidR="00AA7512" w:rsidRPr="00227410" w:rsidRDefault="00AA7512" w:rsidP="0063784D">
      <w:pPr>
        <w:pStyle w:val="Nessunaspaziatura"/>
      </w:pPr>
      <w:r w:rsidRPr="0063784D">
        <w:rPr>
          <w:b/>
        </w:rPr>
        <w:t>Venerdì 8 settembre</w:t>
      </w:r>
    </w:p>
    <w:p w:rsidR="00AA7512" w:rsidRPr="00227410" w:rsidRDefault="0063784D" w:rsidP="00A342B7">
      <w:pPr>
        <w:pStyle w:val="Nessunaspaziatura"/>
        <w:jc w:val="both"/>
      </w:pPr>
      <w:r>
        <w:t>P</w:t>
      </w:r>
      <w:r w:rsidR="00AA7512" w:rsidRPr="00227410">
        <w:t>asseggiata “</w:t>
      </w:r>
      <w:r w:rsidR="00BD743B">
        <w:t xml:space="preserve">insieme </w:t>
      </w:r>
      <w:r w:rsidR="00AA7512" w:rsidRPr="00227410">
        <w:t xml:space="preserve">sui suoi </w:t>
      </w:r>
      <w:proofErr w:type="spellStart"/>
      <w:r w:rsidR="00AA7512" w:rsidRPr="00227410">
        <w:t>passi…</w:t>
      </w:r>
      <w:proofErr w:type="spellEnd"/>
      <w:r w:rsidR="00AA7512" w:rsidRPr="00227410">
        <w:t>” per scoprire la città del Sommo Poeta, nel pomeriggio visita guidata dei monumenti UNESCO, basiliche e mosaici, spuntino romagnolo incluso.</w:t>
      </w:r>
    </w:p>
    <w:p w:rsidR="007F3965" w:rsidRDefault="007F3965" w:rsidP="00AA7512">
      <w:pPr>
        <w:rPr>
          <w:rFonts w:ascii="Cambria" w:hAnsi="Cambria"/>
          <w:b/>
        </w:rPr>
      </w:pPr>
    </w:p>
    <w:p w:rsidR="00AA7512" w:rsidRPr="00227410" w:rsidRDefault="00AA7512" w:rsidP="007F3965">
      <w:pPr>
        <w:pStyle w:val="Nessunaspaziatura"/>
      </w:pPr>
      <w:r w:rsidRPr="007F3965">
        <w:rPr>
          <w:b/>
        </w:rPr>
        <w:t>Sabato 9 settembre</w:t>
      </w:r>
    </w:p>
    <w:p w:rsidR="00AA7512" w:rsidRPr="00227410" w:rsidRDefault="007F3965" w:rsidP="00A342B7">
      <w:pPr>
        <w:pStyle w:val="Nessunaspaziatura"/>
        <w:jc w:val="both"/>
        <w:rPr>
          <w:rFonts w:ascii="Cambria" w:hAnsi="Cambria"/>
        </w:rPr>
      </w:pPr>
      <w:r>
        <w:t>B</w:t>
      </w:r>
      <w:r w:rsidR="00AA7512" w:rsidRPr="00227410">
        <w:t xml:space="preserve">ike tour </w:t>
      </w:r>
      <w:r>
        <w:t xml:space="preserve">per </w:t>
      </w:r>
      <w:r w:rsidR="00AA7512" w:rsidRPr="00227410">
        <w:t>“le Pinete di Dante”</w:t>
      </w:r>
      <w:r>
        <w:t xml:space="preserve"> o </w:t>
      </w:r>
      <w:r w:rsidR="00AA7512" w:rsidRPr="00227410">
        <w:t>in alternativa  passeggiata slow “tra pinete e valli”, pranzo in pineta incluso.</w:t>
      </w:r>
      <w:r>
        <w:t xml:space="preserve"> </w:t>
      </w:r>
      <w:r w:rsidR="00AA7512" w:rsidRPr="00227410">
        <w:rPr>
          <w:rFonts w:ascii="Cambria" w:hAnsi="Cambria"/>
          <w:i/>
        </w:rPr>
        <w:t xml:space="preserve">“E quindi uscimmo a riveder le </w:t>
      </w:r>
      <w:proofErr w:type="spellStart"/>
      <w:r w:rsidR="00AA7512" w:rsidRPr="00227410">
        <w:rPr>
          <w:rFonts w:ascii="Cambria" w:hAnsi="Cambria"/>
          <w:i/>
        </w:rPr>
        <w:t>stelle…</w:t>
      </w:r>
      <w:proofErr w:type="spellEnd"/>
      <w:r w:rsidR="00AA7512" w:rsidRPr="00227410">
        <w:rPr>
          <w:rFonts w:ascii="Cambria" w:hAnsi="Cambria"/>
          <w:i/>
        </w:rPr>
        <w:t>”</w:t>
      </w:r>
      <w:r w:rsidR="00AA7512" w:rsidRPr="00227410">
        <w:rPr>
          <w:rFonts w:ascii="Cambria" w:hAnsi="Cambria"/>
        </w:rPr>
        <w:t xml:space="preserve"> cucina, spettacolo, musica e </w:t>
      </w:r>
      <w:proofErr w:type="spellStart"/>
      <w:r w:rsidR="00AA7512" w:rsidRPr="00227410">
        <w:rPr>
          <w:rFonts w:ascii="Cambria" w:hAnsi="Cambria"/>
        </w:rPr>
        <w:t>commedia…</w:t>
      </w:r>
      <w:r w:rsidR="00BB3BCF" w:rsidRPr="00227410">
        <w:rPr>
          <w:rFonts w:ascii="Cambria" w:hAnsi="Cambria"/>
        </w:rPr>
        <w:t>sotto</w:t>
      </w:r>
      <w:proofErr w:type="spellEnd"/>
      <w:r w:rsidR="00AA7512" w:rsidRPr="00227410">
        <w:rPr>
          <w:rFonts w:ascii="Cambria" w:hAnsi="Cambria"/>
        </w:rPr>
        <w:t xml:space="preserve"> </w:t>
      </w:r>
      <w:r w:rsidR="00BB3BCF" w:rsidRPr="00227410">
        <w:rPr>
          <w:rFonts w:ascii="Cambria" w:hAnsi="Cambria"/>
        </w:rPr>
        <w:t>l</w:t>
      </w:r>
      <w:r w:rsidR="00AA7512" w:rsidRPr="00227410">
        <w:rPr>
          <w:rFonts w:ascii="Cambria" w:hAnsi="Cambria"/>
        </w:rPr>
        <w:t>e stelle</w:t>
      </w:r>
    </w:p>
    <w:p w:rsidR="00AA7512" w:rsidRPr="00227410" w:rsidRDefault="00AA7512" w:rsidP="00A342B7">
      <w:pPr>
        <w:jc w:val="both"/>
        <w:rPr>
          <w:rFonts w:ascii="Cambria" w:hAnsi="Cambria"/>
        </w:rPr>
      </w:pPr>
      <w:r w:rsidRPr="00227410">
        <w:rPr>
          <w:rFonts w:ascii="Cambria" w:hAnsi="Cambria"/>
        </w:rPr>
        <w:t>con un arrivederci all’edizione 2018 “ alla scoperta dell’Eden!”.</w:t>
      </w:r>
    </w:p>
    <w:p w:rsidR="00AA7512" w:rsidRPr="007F3965" w:rsidRDefault="00AA7512" w:rsidP="007F3965">
      <w:pPr>
        <w:pStyle w:val="Nessunaspaziatura"/>
        <w:rPr>
          <w:b/>
        </w:rPr>
      </w:pPr>
      <w:r w:rsidRPr="007F3965">
        <w:rPr>
          <w:b/>
        </w:rPr>
        <w:t>Domenica 10 settembre</w:t>
      </w:r>
    </w:p>
    <w:p w:rsidR="00AA7512" w:rsidRPr="00227410" w:rsidRDefault="00AA7512" w:rsidP="007F3965">
      <w:pPr>
        <w:pStyle w:val="Nessunaspaziatura"/>
        <w:rPr>
          <w:rFonts w:ascii="Cambria" w:hAnsi="Cambria"/>
        </w:rPr>
      </w:pPr>
      <w:r w:rsidRPr="00227410">
        <w:t xml:space="preserve">mattinata libera per totale relax, spiaggia, pineta, </w:t>
      </w:r>
      <w:proofErr w:type="spellStart"/>
      <w:r w:rsidRPr="00227410">
        <w:t>mare…</w:t>
      </w:r>
      <w:proofErr w:type="spellEnd"/>
      <w:r w:rsidRPr="00227410">
        <w:t xml:space="preserve">..  </w:t>
      </w:r>
      <w:r w:rsidR="007F3965">
        <w:t xml:space="preserve"> </w:t>
      </w:r>
      <w:r w:rsidRPr="00227410">
        <w:rPr>
          <w:rFonts w:ascii="Cambria" w:hAnsi="Cambria"/>
        </w:rPr>
        <w:t>Fine dei servizi.</w:t>
      </w:r>
    </w:p>
    <w:p w:rsidR="007F3965" w:rsidRDefault="007F3965" w:rsidP="001E14CD">
      <w:pPr>
        <w:rPr>
          <w:rStyle w:val="apple-converted-space"/>
          <w:rFonts w:ascii="Cambria" w:hAnsi="Cambria"/>
          <w:color w:val="222222"/>
          <w:sz w:val="24"/>
          <w:szCs w:val="24"/>
          <w:shd w:val="clear" w:color="auto" w:fill="FFFFFF"/>
        </w:rPr>
      </w:pPr>
    </w:p>
    <w:p w:rsidR="000851AF" w:rsidRPr="00227410" w:rsidRDefault="00BB3BCF" w:rsidP="001E14CD">
      <w:pPr>
        <w:rPr>
          <w:rStyle w:val="apple-converted-space"/>
          <w:rFonts w:ascii="Cambria" w:hAnsi="Cambria"/>
          <w:color w:val="222222"/>
          <w:sz w:val="24"/>
          <w:szCs w:val="24"/>
          <w:shd w:val="clear" w:color="auto" w:fill="FFFFFF"/>
        </w:rPr>
      </w:pPr>
      <w:r w:rsidRPr="00227410">
        <w:rPr>
          <w:rStyle w:val="apple-converted-space"/>
          <w:rFonts w:ascii="Cambria" w:hAnsi="Cambria"/>
          <w:color w:val="222222"/>
          <w:sz w:val="24"/>
          <w:szCs w:val="24"/>
          <w:shd w:val="clear" w:color="auto" w:fill="FFFFFF"/>
        </w:rPr>
        <w:t>Quote</w:t>
      </w:r>
      <w:r w:rsidR="00934442" w:rsidRPr="00227410">
        <w:rPr>
          <w:rStyle w:val="apple-converted-space"/>
          <w:rFonts w:ascii="Cambria" w:hAnsi="Cambria"/>
          <w:color w:val="222222"/>
          <w:sz w:val="24"/>
          <w:szCs w:val="24"/>
          <w:shd w:val="clear" w:color="auto" w:fill="FFFFFF"/>
        </w:rPr>
        <w:t xml:space="preserve"> di partecipazione: </w:t>
      </w:r>
    </w:p>
    <w:p w:rsidR="0043415D" w:rsidRPr="00227410" w:rsidRDefault="0043415D" w:rsidP="00405A8B">
      <w:pPr>
        <w:rPr>
          <w:rFonts w:ascii="Cambria" w:hAnsi="Cambria"/>
          <w:b/>
          <w:color w:val="FF0000"/>
        </w:rPr>
      </w:pPr>
      <w:r w:rsidRPr="00227410">
        <w:rPr>
          <w:rFonts w:ascii="Cambria" w:hAnsi="Cambria"/>
          <w:b/>
          <w:color w:val="FF0000"/>
        </w:rPr>
        <w:t xml:space="preserve">BUNGALOW 2 </w:t>
      </w:r>
      <w:r w:rsidR="003C0A40">
        <w:rPr>
          <w:rFonts w:ascii="Cambria" w:hAnsi="Cambria"/>
          <w:b/>
          <w:color w:val="FF0000"/>
        </w:rPr>
        <w:t>camere</w:t>
      </w:r>
      <w:r w:rsidRPr="00227410">
        <w:rPr>
          <w:rFonts w:ascii="Cambria" w:hAnsi="Cambria"/>
          <w:b/>
          <w:color w:val="FF0000"/>
        </w:rPr>
        <w:t xml:space="preserve"> </w:t>
      </w:r>
      <w:r w:rsidR="00405A8B" w:rsidRPr="00227410">
        <w:rPr>
          <w:rFonts w:ascii="Cambria" w:hAnsi="Cambria"/>
          <w:b/>
          <w:color w:val="FF0000"/>
        </w:rPr>
        <w:t>occupato</w:t>
      </w:r>
      <w:r w:rsidRPr="00227410">
        <w:rPr>
          <w:rFonts w:ascii="Cambria" w:hAnsi="Cambria"/>
          <w:b/>
          <w:color w:val="FF0000"/>
        </w:rPr>
        <w:t xml:space="preserve"> da 4 Persone :     € 285,00 P/P</w:t>
      </w:r>
    </w:p>
    <w:p w:rsidR="0043415D" w:rsidRPr="00227410" w:rsidRDefault="0043415D" w:rsidP="00405A8B">
      <w:pPr>
        <w:rPr>
          <w:rFonts w:ascii="Cambria" w:hAnsi="Cambria"/>
          <w:b/>
          <w:color w:val="FF0000"/>
        </w:rPr>
      </w:pPr>
      <w:r w:rsidRPr="00227410">
        <w:rPr>
          <w:rFonts w:ascii="Cambria" w:hAnsi="Cambria"/>
          <w:b/>
          <w:color w:val="FF0000"/>
        </w:rPr>
        <w:t xml:space="preserve">BUNGALOW 2 </w:t>
      </w:r>
      <w:r w:rsidR="003C0A40">
        <w:rPr>
          <w:rFonts w:ascii="Cambria" w:hAnsi="Cambria"/>
          <w:b/>
          <w:color w:val="FF0000"/>
        </w:rPr>
        <w:t>camere</w:t>
      </w:r>
      <w:r w:rsidRPr="00227410">
        <w:rPr>
          <w:rFonts w:ascii="Cambria" w:hAnsi="Cambria"/>
          <w:b/>
          <w:color w:val="FF0000"/>
        </w:rPr>
        <w:t xml:space="preserve"> </w:t>
      </w:r>
      <w:r w:rsidR="00405A8B" w:rsidRPr="00227410">
        <w:rPr>
          <w:rFonts w:ascii="Cambria" w:hAnsi="Cambria"/>
          <w:b/>
          <w:color w:val="FF0000"/>
        </w:rPr>
        <w:t>occupato</w:t>
      </w:r>
      <w:r w:rsidRPr="00227410">
        <w:rPr>
          <w:rFonts w:ascii="Cambria" w:hAnsi="Cambria"/>
          <w:b/>
          <w:color w:val="FF0000"/>
        </w:rPr>
        <w:t xml:space="preserve"> da 3 Persone :     € 315,00 P/P</w:t>
      </w:r>
    </w:p>
    <w:p w:rsidR="0043415D" w:rsidRPr="00227410" w:rsidRDefault="0043415D" w:rsidP="00405A8B">
      <w:pPr>
        <w:rPr>
          <w:rFonts w:ascii="Cambria" w:hAnsi="Cambria"/>
          <w:b/>
          <w:color w:val="FF0000"/>
        </w:rPr>
      </w:pPr>
      <w:r w:rsidRPr="00227410">
        <w:rPr>
          <w:rFonts w:ascii="Cambria" w:hAnsi="Cambria"/>
          <w:b/>
          <w:color w:val="FF0000"/>
        </w:rPr>
        <w:t xml:space="preserve">BUNGALOW 1 </w:t>
      </w:r>
      <w:r w:rsidR="003C0A40">
        <w:rPr>
          <w:rFonts w:ascii="Cambria" w:hAnsi="Cambria"/>
          <w:b/>
          <w:color w:val="FF0000"/>
        </w:rPr>
        <w:t>camera</w:t>
      </w:r>
      <w:r w:rsidRPr="00227410">
        <w:rPr>
          <w:rFonts w:ascii="Cambria" w:hAnsi="Cambria"/>
          <w:b/>
          <w:color w:val="FF0000"/>
        </w:rPr>
        <w:t xml:space="preserve"> </w:t>
      </w:r>
      <w:r w:rsidR="00405A8B" w:rsidRPr="00227410">
        <w:rPr>
          <w:rFonts w:ascii="Cambria" w:hAnsi="Cambria"/>
          <w:b/>
          <w:color w:val="FF0000"/>
        </w:rPr>
        <w:t>occupato</w:t>
      </w:r>
      <w:r w:rsidRPr="00227410">
        <w:rPr>
          <w:rFonts w:ascii="Cambria" w:hAnsi="Cambria"/>
          <w:b/>
          <w:color w:val="FF0000"/>
        </w:rPr>
        <w:t xml:space="preserve"> da 2 Persone :     € 325,00 P/P</w:t>
      </w:r>
    </w:p>
    <w:p w:rsidR="0043415D" w:rsidRPr="00227410" w:rsidRDefault="0043415D" w:rsidP="00405A8B">
      <w:pPr>
        <w:rPr>
          <w:rFonts w:ascii="Cambria" w:hAnsi="Cambria"/>
          <w:color w:val="FF0000"/>
        </w:rPr>
      </w:pPr>
      <w:r w:rsidRPr="00227410">
        <w:rPr>
          <w:rFonts w:ascii="Cambria" w:hAnsi="Cambria"/>
          <w:b/>
          <w:color w:val="FF0000"/>
        </w:rPr>
        <w:t xml:space="preserve">BUNGALOW 1 </w:t>
      </w:r>
      <w:r w:rsidR="003C0A40">
        <w:rPr>
          <w:rFonts w:ascii="Cambria" w:hAnsi="Cambria"/>
          <w:b/>
          <w:color w:val="FF0000"/>
        </w:rPr>
        <w:t>camera</w:t>
      </w:r>
      <w:r w:rsidRPr="00227410">
        <w:rPr>
          <w:rFonts w:ascii="Cambria" w:hAnsi="Cambria"/>
          <w:b/>
          <w:color w:val="FF0000"/>
        </w:rPr>
        <w:t xml:space="preserve"> </w:t>
      </w:r>
      <w:r w:rsidR="00405A8B" w:rsidRPr="00227410">
        <w:rPr>
          <w:rFonts w:ascii="Cambria" w:hAnsi="Cambria"/>
          <w:b/>
          <w:color w:val="FF0000"/>
        </w:rPr>
        <w:t>occupato</w:t>
      </w:r>
      <w:r w:rsidRPr="00227410">
        <w:rPr>
          <w:rFonts w:ascii="Cambria" w:hAnsi="Cambria"/>
          <w:b/>
          <w:color w:val="FF0000"/>
        </w:rPr>
        <w:t xml:space="preserve"> da 1 Persona :     € 360,00</w:t>
      </w:r>
    </w:p>
    <w:p w:rsidR="001A686D" w:rsidRPr="00A342B7" w:rsidRDefault="00BB3BCF" w:rsidP="00227410">
      <w:pPr>
        <w:rPr>
          <w:rStyle w:val="apple-converted-space"/>
          <w:rFonts w:ascii="Cambria" w:hAnsi="Cambria" w:cs="Courier New"/>
          <w:b/>
          <w:sz w:val="28"/>
          <w:szCs w:val="28"/>
          <w:shd w:val="clear" w:color="auto" w:fill="FFFFFF"/>
        </w:rPr>
      </w:pPr>
      <w:r w:rsidRPr="00A342B7">
        <w:rPr>
          <w:rStyle w:val="apple-converted-space"/>
          <w:rFonts w:ascii="Cambria" w:hAnsi="Cambria" w:cs="Courier New"/>
          <w:b/>
          <w:sz w:val="28"/>
          <w:szCs w:val="28"/>
          <w:shd w:val="clear" w:color="auto" w:fill="FFFFFF"/>
        </w:rPr>
        <w:t>C</w:t>
      </w:r>
      <w:r w:rsidR="00934442" w:rsidRPr="00A342B7">
        <w:rPr>
          <w:rStyle w:val="apple-converted-space"/>
          <w:rFonts w:ascii="Cambria" w:hAnsi="Cambria" w:cs="Courier New"/>
          <w:b/>
          <w:sz w:val="28"/>
          <w:szCs w:val="28"/>
          <w:shd w:val="clear" w:color="auto" w:fill="FFFFFF"/>
        </w:rPr>
        <w:t xml:space="preserve">omprende: </w:t>
      </w:r>
    </w:p>
    <w:p w:rsidR="001E14CD" w:rsidRPr="00227410" w:rsidRDefault="00934442" w:rsidP="00A342B7">
      <w:pPr>
        <w:pStyle w:val="Nessunaspaziatura"/>
        <w:jc w:val="both"/>
        <w:rPr>
          <w:shd w:val="clear" w:color="auto" w:fill="FFFFFF"/>
        </w:rPr>
      </w:pPr>
      <w:r w:rsidRPr="00A342B7">
        <w:rPr>
          <w:rStyle w:val="apple-converted-space"/>
          <w:rFonts w:ascii="Cambria" w:hAnsi="Cambria" w:cs="Courier New"/>
          <w:b/>
          <w:shd w:val="clear" w:color="auto" w:fill="FFFFFF"/>
        </w:rPr>
        <w:t>Alloggio</w:t>
      </w:r>
      <w:r w:rsidR="007F3965" w:rsidRPr="00A342B7">
        <w:rPr>
          <w:rStyle w:val="apple-converted-space"/>
          <w:rFonts w:ascii="Cambria" w:hAnsi="Cambria" w:cs="Courier New"/>
          <w:b/>
          <w:shd w:val="clear" w:color="auto" w:fill="FFFFFF"/>
        </w:rPr>
        <w:t xml:space="preserve"> </w:t>
      </w:r>
      <w:r w:rsidR="0043415D" w:rsidRPr="00A342B7">
        <w:rPr>
          <w:b/>
        </w:rPr>
        <w:t>in Bungalow</w:t>
      </w:r>
      <w:r w:rsidR="0043415D" w:rsidRPr="00227410">
        <w:t xml:space="preserve"> modernamente arredati, con </w:t>
      </w:r>
      <w:r w:rsidR="00A342B7">
        <w:t xml:space="preserve">1 o </w:t>
      </w:r>
      <w:r w:rsidR="0043415D" w:rsidRPr="00227410">
        <w:t>2 camere da letto, angolo cottura, 1 bagno con box doccia, tv satellitare, climatizzatore, incluso, acqua, gas, luce, stoviglie, biancheria per il letto (cambio settimanale),climatizzatore (10 ore al giorno), tv, 1 posto auto, pulizie finali,1 ombrellone e  2 lettini.</w:t>
      </w:r>
    </w:p>
    <w:p w:rsidR="00A342B7" w:rsidRPr="00A342B7" w:rsidRDefault="0043415D" w:rsidP="00A342B7">
      <w:pPr>
        <w:pStyle w:val="Nessunaspaziatura"/>
        <w:rPr>
          <w:rStyle w:val="apple-converted-space"/>
          <w:rFonts w:ascii="Cambria" w:hAnsi="Cambria"/>
          <w:color w:val="222222"/>
          <w:shd w:val="clear" w:color="auto" w:fill="FFFFFF"/>
        </w:rPr>
      </w:pP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T</w:t>
      </w:r>
      <w:r w:rsidR="001A686D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 xml:space="preserve">rattamento </w:t>
      </w:r>
      <w:r w:rsidR="00934442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mezza pensione</w:t>
      </w: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: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</w:t>
      </w:r>
      <w:r w:rsidR="00A342B7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</w:t>
      </w:r>
      <w:r w:rsidR="006B3536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colazione e cena con </w:t>
      </w:r>
      <w:r w:rsidR="001A686D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menù 2 scelte 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>incluso acqua ai</w:t>
      </w:r>
      <w:r w:rsidR="001A686D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p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asti, </w:t>
      </w:r>
    </w:p>
    <w:p w:rsidR="0043415D" w:rsidRPr="00227410" w:rsidRDefault="001E14CD" w:rsidP="00A342B7">
      <w:pPr>
        <w:pStyle w:val="Nessunaspaziatura"/>
        <w:rPr>
          <w:rStyle w:val="apple-converted-space"/>
          <w:rFonts w:ascii="Cambria" w:hAnsi="Cambria"/>
        </w:rPr>
      </w:pP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V</w:t>
      </w:r>
      <w:r w:rsidR="00934442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isite guidate</w:t>
      </w: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:</w:t>
      </w:r>
      <w:r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</w:t>
      </w:r>
      <w:r w:rsidR="00A342B7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come </w:t>
      </w:r>
      <w:r w:rsidRPr="00227410">
        <w:rPr>
          <w:rStyle w:val="apple-converted-space"/>
          <w:rFonts w:ascii="Cambria" w:hAnsi="Cambria"/>
          <w:color w:val="222222"/>
          <w:shd w:val="clear" w:color="auto" w:fill="FFFFFF"/>
        </w:rPr>
        <w:t>da programma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, </w:t>
      </w:r>
    </w:p>
    <w:p w:rsidR="0043415D" w:rsidRPr="00227410" w:rsidRDefault="001E14CD" w:rsidP="00A342B7">
      <w:pPr>
        <w:pStyle w:val="Nessunaspaziatura"/>
        <w:rPr>
          <w:rStyle w:val="apple-converted-space"/>
          <w:rFonts w:ascii="Cambria" w:hAnsi="Cambria"/>
          <w:color w:val="222222"/>
          <w:shd w:val="clear" w:color="auto" w:fill="FFFFFF"/>
        </w:rPr>
      </w:pP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A</w:t>
      </w:r>
      <w:r w:rsidR="00934442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ssistenza</w:t>
      </w: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 xml:space="preserve">: </w:t>
      </w:r>
      <w:r w:rsidRPr="00227410">
        <w:rPr>
          <w:rStyle w:val="apple-converted-space"/>
          <w:rFonts w:ascii="Cambria" w:hAnsi="Cambria"/>
          <w:color w:val="222222"/>
          <w:shd w:val="clear" w:color="auto" w:fill="FFFFFF"/>
        </w:rPr>
        <w:t>Guide e Accompagnatori  trekking &amp;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bike, </w:t>
      </w:r>
    </w:p>
    <w:p w:rsidR="0043415D" w:rsidRPr="00227410" w:rsidRDefault="001E14CD" w:rsidP="00A342B7">
      <w:pPr>
        <w:pStyle w:val="Nessunaspaziatura"/>
        <w:rPr>
          <w:rStyle w:val="apple-converted-space"/>
          <w:rFonts w:ascii="Cambria" w:hAnsi="Cambria"/>
          <w:color w:val="222222"/>
          <w:shd w:val="clear" w:color="auto" w:fill="FFFFFF"/>
        </w:rPr>
      </w:pP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I</w:t>
      </w:r>
      <w:r w:rsidR="00934442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ngressi</w:t>
      </w: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: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ai </w:t>
      </w:r>
      <w:r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siti e 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monumenti, </w:t>
      </w:r>
    </w:p>
    <w:p w:rsidR="0043415D" w:rsidRPr="00227410" w:rsidRDefault="0043415D" w:rsidP="00A342B7">
      <w:pPr>
        <w:pStyle w:val="Nessunaspaziatura"/>
        <w:rPr>
          <w:rStyle w:val="apple-converted-space"/>
          <w:rFonts w:ascii="Cambria" w:hAnsi="Cambria"/>
          <w:color w:val="222222"/>
          <w:shd w:val="clear" w:color="auto" w:fill="FFFFFF"/>
        </w:rPr>
      </w:pP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P</w:t>
      </w:r>
      <w:r w:rsidR="00934442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asti</w:t>
      </w: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 xml:space="preserve"> e bevande</w:t>
      </w:r>
      <w:r w:rsidR="001E14CD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:</w:t>
      </w:r>
      <w:r w:rsidR="00934442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 xml:space="preserve"> 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>durante le due giornate</w:t>
      </w:r>
      <w:r w:rsidR="00AA751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trekking e bike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</w:t>
      </w:r>
    </w:p>
    <w:p w:rsidR="001A686D" w:rsidRDefault="0043415D" w:rsidP="00A342B7">
      <w:pPr>
        <w:pStyle w:val="Nessunaspaziatura"/>
        <w:rPr>
          <w:rStyle w:val="apple-converted-space"/>
          <w:rFonts w:ascii="Cambria" w:hAnsi="Cambria"/>
          <w:color w:val="222222"/>
          <w:shd w:val="clear" w:color="auto" w:fill="FFFFFF"/>
        </w:rPr>
      </w:pPr>
      <w:r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>Animazione</w:t>
      </w:r>
      <w:r w:rsidR="001E14CD" w:rsidRPr="00227410">
        <w:rPr>
          <w:rStyle w:val="apple-converted-space"/>
          <w:rFonts w:ascii="Cambria" w:hAnsi="Cambria"/>
          <w:b/>
          <w:color w:val="222222"/>
          <w:shd w:val="clear" w:color="auto" w:fill="FFFFFF"/>
        </w:rPr>
        <w:t xml:space="preserve"> serale:</w:t>
      </w:r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“</w:t>
      </w:r>
      <w:r w:rsidR="00AA751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E quindi </w:t>
      </w:r>
      <w:proofErr w:type="spellStart"/>
      <w:r w:rsidR="00AA751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>usciron</w:t>
      </w:r>
      <w:proofErr w:type="spellEnd"/>
      <w:r w:rsidR="00AA751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a riveder le </w:t>
      </w:r>
      <w:proofErr w:type="spellStart"/>
      <w:r w:rsidR="00AA751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>stelle…</w:t>
      </w:r>
      <w:proofErr w:type="spellEnd"/>
      <w:r w:rsidR="00934442" w:rsidRPr="00227410">
        <w:rPr>
          <w:rStyle w:val="apple-converted-space"/>
          <w:rFonts w:ascii="Cambria" w:hAnsi="Cambria"/>
          <w:color w:val="222222"/>
          <w:shd w:val="clear" w:color="auto" w:fill="FFFFFF"/>
        </w:rPr>
        <w:t>”</w:t>
      </w:r>
    </w:p>
    <w:p w:rsidR="005C0811" w:rsidRDefault="005C0811" w:rsidP="00A342B7">
      <w:pPr>
        <w:pStyle w:val="Nessunaspaziatura"/>
        <w:rPr>
          <w:rStyle w:val="apple-converted-space"/>
          <w:rFonts w:ascii="Cambria" w:hAnsi="Cambria"/>
          <w:color w:val="222222"/>
          <w:shd w:val="clear" w:color="auto" w:fill="FFFFFF"/>
        </w:rPr>
      </w:pPr>
      <w:r w:rsidRPr="005C0811">
        <w:rPr>
          <w:rStyle w:val="apple-converted-space"/>
          <w:rFonts w:ascii="Cambria" w:hAnsi="Cambria"/>
          <w:b/>
          <w:color w:val="222222"/>
          <w:shd w:val="clear" w:color="auto" w:fill="FFFFFF"/>
        </w:rPr>
        <w:t>Assicurazione</w:t>
      </w:r>
      <w:r>
        <w:rPr>
          <w:rStyle w:val="apple-converted-space"/>
          <w:rFonts w:ascii="Cambria" w:hAnsi="Cambria"/>
          <w:color w:val="222222"/>
          <w:shd w:val="clear" w:color="auto" w:fill="FFFFFF"/>
        </w:rPr>
        <w:t xml:space="preserve">: medico </w:t>
      </w:r>
      <w:r w:rsidR="00BB5227">
        <w:rPr>
          <w:rStyle w:val="apple-converted-space"/>
          <w:rFonts w:ascii="Cambria" w:hAnsi="Cambria"/>
          <w:color w:val="222222"/>
          <w:shd w:val="clear" w:color="auto" w:fill="FFFFFF"/>
        </w:rPr>
        <w:t>–</w:t>
      </w:r>
      <w:r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bagaglio</w:t>
      </w:r>
    </w:p>
    <w:p w:rsidR="00BB5227" w:rsidRPr="00227410" w:rsidRDefault="00BB5227" w:rsidP="00A342B7">
      <w:pPr>
        <w:pStyle w:val="Nessunaspaziatura"/>
        <w:rPr>
          <w:rStyle w:val="apple-converted-space"/>
          <w:rFonts w:ascii="Cambria" w:hAnsi="Cambria"/>
          <w:color w:val="222222"/>
          <w:shd w:val="clear" w:color="auto" w:fill="FFFFFF"/>
        </w:rPr>
      </w:pPr>
      <w:r w:rsidRPr="00BB5227">
        <w:rPr>
          <w:rStyle w:val="apple-converted-space"/>
          <w:rFonts w:ascii="Cambria" w:hAnsi="Cambria"/>
          <w:b/>
          <w:color w:val="222222"/>
          <w:shd w:val="clear" w:color="auto" w:fill="FFFFFF"/>
        </w:rPr>
        <w:t>Guida:</w:t>
      </w:r>
      <w:r>
        <w:rPr>
          <w:rStyle w:val="apple-converted-space"/>
          <w:rFonts w:ascii="Cambria" w:hAnsi="Cambria"/>
          <w:color w:val="222222"/>
          <w:shd w:val="clear" w:color="auto" w:fill="FFFFFF"/>
        </w:rPr>
        <w:t xml:space="preserve"> “la Romagna di Dante…” di Raffaella Cavalieri – Soc. Coop. MEC</w:t>
      </w:r>
    </w:p>
    <w:p w:rsidR="00A342B7" w:rsidRPr="00A342B7" w:rsidRDefault="00036733" w:rsidP="001A686D">
      <w:pPr>
        <w:rPr>
          <w:rStyle w:val="apple-converted-space"/>
          <w:rFonts w:ascii="Cambria" w:hAnsi="Cambria"/>
          <w:b/>
          <w:color w:val="222222"/>
          <w:sz w:val="28"/>
          <w:szCs w:val="28"/>
          <w:shd w:val="clear" w:color="auto" w:fill="FFFFFF"/>
        </w:rPr>
      </w:pPr>
      <w:r w:rsidRPr="00A342B7">
        <w:rPr>
          <w:rStyle w:val="apple-converted-space"/>
          <w:rFonts w:ascii="Cambria" w:hAnsi="Cambria"/>
          <w:b/>
          <w:color w:val="222222"/>
          <w:sz w:val="28"/>
          <w:szCs w:val="28"/>
          <w:shd w:val="clear" w:color="auto" w:fill="FFFFFF"/>
        </w:rPr>
        <w:t>Non comprende:</w:t>
      </w:r>
      <w:r w:rsidR="00934442" w:rsidRPr="00A342B7">
        <w:rPr>
          <w:rStyle w:val="apple-converted-space"/>
          <w:rFonts w:ascii="Cambria" w:hAnsi="Cambria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036733" w:rsidRPr="00227410" w:rsidRDefault="00A342B7" w:rsidP="001A686D">
      <w:pPr>
        <w:rPr>
          <w:rFonts w:ascii="Cambria" w:hAnsi="Cambria"/>
          <w:shd w:val="clear" w:color="auto" w:fill="FFFFFF"/>
        </w:rPr>
      </w:pPr>
      <w:r>
        <w:rPr>
          <w:rFonts w:ascii="Cambria" w:hAnsi="Cambria"/>
        </w:rPr>
        <w:t>A</w:t>
      </w:r>
      <w:r w:rsidR="00036733" w:rsidRPr="00227410">
        <w:rPr>
          <w:rFonts w:ascii="Cambria" w:hAnsi="Cambria"/>
        </w:rPr>
        <w:t xml:space="preserve">sciugamani, biancheria da cucina, </w:t>
      </w:r>
      <w:r w:rsidR="00B96C87" w:rsidRPr="00227410">
        <w:rPr>
          <w:rFonts w:ascii="Cambria" w:hAnsi="Cambria"/>
        </w:rPr>
        <w:t xml:space="preserve">su </w:t>
      </w:r>
      <w:r w:rsidR="00036733" w:rsidRPr="00227410">
        <w:rPr>
          <w:rFonts w:ascii="Cambria" w:hAnsi="Cambria"/>
        </w:rPr>
        <w:t>richiesta fornitura di kit asciugamani bio usa e getta</w:t>
      </w:r>
      <w:r w:rsidR="00B96C87" w:rsidRPr="00227410">
        <w:rPr>
          <w:rFonts w:ascii="Cambria" w:hAnsi="Cambria"/>
        </w:rPr>
        <w:t xml:space="preserve"> </w:t>
      </w:r>
      <w:r w:rsidR="00036733" w:rsidRPr="00227410">
        <w:rPr>
          <w:rFonts w:ascii="Cambria" w:hAnsi="Cambria"/>
        </w:rPr>
        <w:t xml:space="preserve">al costo di euro 4.00 cadauno. </w:t>
      </w:r>
      <w:r w:rsidR="00B96C87" w:rsidRPr="00227410">
        <w:rPr>
          <w:rFonts w:ascii="Cambria" w:hAnsi="Cambria"/>
        </w:rPr>
        <w:t>Tassa di soggiorno (€ 0.50 a persona al giorno da pagare in</w:t>
      </w:r>
      <w:r w:rsidR="005C0811">
        <w:rPr>
          <w:rFonts w:ascii="Cambria" w:hAnsi="Cambria"/>
        </w:rPr>
        <w:t xml:space="preserve"> </w:t>
      </w:r>
      <w:r w:rsidR="00B96C87" w:rsidRPr="00227410">
        <w:rPr>
          <w:rFonts w:ascii="Cambria" w:hAnsi="Cambria"/>
        </w:rPr>
        <w:t>loco, esenti minori di 14 anni) e</w:t>
      </w:r>
      <w:r w:rsidR="00036733" w:rsidRPr="00227410">
        <w:rPr>
          <w:rFonts w:ascii="Cambria" w:hAnsi="Cambria"/>
        </w:rPr>
        <w:t xml:space="preserve"> quanto altro non indicato nel programma.</w:t>
      </w:r>
    </w:p>
    <w:p w:rsidR="00022EC7" w:rsidRPr="00227410" w:rsidRDefault="00A342B7" w:rsidP="00036733">
      <w:pPr>
        <w:rPr>
          <w:rFonts w:ascii="Cambria" w:hAnsi="Cambria"/>
        </w:rPr>
      </w:pPr>
      <w:r>
        <w:rPr>
          <w:rFonts w:ascii="Cambria" w:hAnsi="Cambria"/>
        </w:rPr>
        <w:t>S</w:t>
      </w:r>
      <w:r w:rsidR="0043415D" w:rsidRPr="00227410">
        <w:rPr>
          <w:rFonts w:ascii="Cambria" w:hAnsi="Cambria"/>
        </w:rPr>
        <w:t xml:space="preserve">u richiesta organizzazione </w:t>
      </w:r>
      <w:r>
        <w:rPr>
          <w:rFonts w:ascii="Cambria" w:hAnsi="Cambria"/>
        </w:rPr>
        <w:t xml:space="preserve">di trasferimenti </w:t>
      </w:r>
      <w:r w:rsidR="0043415D" w:rsidRPr="00227410">
        <w:rPr>
          <w:rFonts w:ascii="Cambria" w:hAnsi="Cambria"/>
        </w:rPr>
        <w:t>da</w:t>
      </w:r>
      <w:r>
        <w:rPr>
          <w:rFonts w:ascii="Cambria" w:hAnsi="Cambria"/>
        </w:rPr>
        <w:t xml:space="preserve"> e per</w:t>
      </w:r>
      <w:r w:rsidR="0043415D" w:rsidRPr="00227410">
        <w:rPr>
          <w:rFonts w:ascii="Cambria" w:hAnsi="Cambria"/>
        </w:rPr>
        <w:t xml:space="preserve"> aeroporti e stazioni FS</w:t>
      </w:r>
    </w:p>
    <w:p w:rsidR="0043415D" w:rsidRPr="00227410" w:rsidRDefault="0043415D" w:rsidP="00036733">
      <w:pPr>
        <w:rPr>
          <w:rFonts w:ascii="Cambria" w:hAnsi="Cambria"/>
        </w:rPr>
      </w:pPr>
      <w:r w:rsidRPr="00227410">
        <w:rPr>
          <w:rFonts w:ascii="Cambria" w:hAnsi="Cambria"/>
          <w:b/>
        </w:rPr>
        <w:t>Noleggio bike:</w:t>
      </w:r>
      <w:r w:rsidRPr="00227410">
        <w:rPr>
          <w:rFonts w:ascii="Cambria" w:hAnsi="Cambria"/>
        </w:rPr>
        <w:t xml:space="preserve"> su richiesta al momento della prenotazione con pagamento in loco €. 10,00</w:t>
      </w:r>
      <w:r w:rsidR="001E14CD" w:rsidRPr="00227410">
        <w:rPr>
          <w:rFonts w:ascii="Cambria" w:hAnsi="Cambria"/>
        </w:rPr>
        <w:t xml:space="preserve"> </w:t>
      </w:r>
      <w:r w:rsidR="00A342B7">
        <w:rPr>
          <w:rFonts w:ascii="Cambria" w:hAnsi="Cambria"/>
        </w:rPr>
        <w:t>al giorno</w:t>
      </w:r>
      <w:r w:rsidR="001A686D" w:rsidRPr="00227410">
        <w:rPr>
          <w:rFonts w:ascii="Cambria" w:hAnsi="Cambria"/>
        </w:rPr>
        <w:t>.</w:t>
      </w:r>
    </w:p>
    <w:p w:rsidR="005C7127" w:rsidRDefault="001A686D" w:rsidP="00036733">
      <w:pPr>
        <w:rPr>
          <w:rFonts w:ascii="Cambria" w:hAnsi="Cambria"/>
        </w:rPr>
      </w:pPr>
      <w:r w:rsidRPr="00227410">
        <w:rPr>
          <w:rFonts w:ascii="Cambria" w:hAnsi="Cambria"/>
        </w:rPr>
        <w:t xml:space="preserve">Informazioni: </w:t>
      </w:r>
      <w:hyperlink r:id="rId7" w:history="1">
        <w:r w:rsidRPr="00227410">
          <w:rPr>
            <w:rStyle w:val="Collegamentoipertestuale"/>
            <w:rFonts w:ascii="Cambria" w:hAnsi="Cambria"/>
          </w:rPr>
          <w:t>info@terredidante.it</w:t>
        </w:r>
      </w:hyperlink>
      <w:r w:rsidR="005B4C06">
        <w:rPr>
          <w:rFonts w:ascii="Cambria" w:hAnsi="Cambria"/>
        </w:rPr>
        <w:t xml:space="preserve"> – tel. +39 320 460 3033 </w:t>
      </w:r>
      <w:r w:rsidRPr="00227410">
        <w:rPr>
          <w:rFonts w:ascii="Cambria" w:hAnsi="Cambria"/>
        </w:rPr>
        <w:t xml:space="preserve">/ +39 340 261 0838 – </w:t>
      </w:r>
      <w:hyperlink r:id="rId8" w:history="1">
        <w:r w:rsidR="005B4C06" w:rsidRPr="009D28A4">
          <w:rPr>
            <w:rStyle w:val="Collegamentoipertestuale"/>
            <w:rFonts w:ascii="Cambria" w:hAnsi="Cambria"/>
          </w:rPr>
          <w:t>www.terredidante.it</w:t>
        </w:r>
      </w:hyperlink>
      <w:r w:rsidRPr="00227410">
        <w:rPr>
          <w:rFonts w:ascii="Cambria" w:hAnsi="Cambria"/>
        </w:rPr>
        <w:t xml:space="preserve"> </w:t>
      </w:r>
    </w:p>
    <w:p w:rsidR="005C7127" w:rsidRDefault="005C7127" w:rsidP="00036733">
      <w:pPr>
        <w:rPr>
          <w:rFonts w:ascii="Cambria" w:hAnsi="Cambria"/>
        </w:rPr>
      </w:pPr>
    </w:p>
    <w:p w:rsidR="005C7127" w:rsidRPr="00227410" w:rsidRDefault="005C7127" w:rsidP="00036733">
      <w:pPr>
        <w:rPr>
          <w:rStyle w:val="apple-converted-space"/>
          <w:rFonts w:ascii="Cambria" w:hAnsi="Cambria"/>
        </w:rPr>
      </w:pPr>
    </w:p>
    <w:p w:rsidR="005F1FB2" w:rsidRPr="004B34CF" w:rsidRDefault="002228E5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2981325" cy="2133600"/>
            <wp:effectExtent l="0" t="0" r="9525" b="0"/>
            <wp:docPr id="1" name="Immagine 1" descr="Risultati immagini per la torraccia rav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 torraccia raven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22" cy="21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ab/>
      </w:r>
      <w:r>
        <w:rPr>
          <w:noProof/>
          <w:lang w:eastAsia="it-IT"/>
        </w:rPr>
        <w:drawing>
          <wp:inline distT="0" distB="0" distL="0" distR="0">
            <wp:extent cx="2933700" cy="2126281"/>
            <wp:effectExtent l="0" t="0" r="0" b="7620"/>
            <wp:docPr id="2" name="Immagine 2" descr="Risultati immagini per pineta primo maggio rav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ineta primo maggio raven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36" cy="21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AF" w:rsidRDefault="000851AF" w:rsidP="002228E5">
      <w:pPr>
        <w:ind w:firstLine="708"/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5C7127" w:rsidRDefault="005C7127" w:rsidP="002228E5">
      <w:pPr>
        <w:ind w:firstLine="708"/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5C7127" w:rsidRDefault="005C7127" w:rsidP="002228E5">
      <w:pPr>
        <w:ind w:firstLine="708"/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5C7127" w:rsidRDefault="005C7127" w:rsidP="002228E5">
      <w:pPr>
        <w:ind w:firstLine="708"/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B467FF" w:rsidRDefault="002228E5">
      <w:r>
        <w:rPr>
          <w:noProof/>
          <w:lang w:eastAsia="it-IT"/>
        </w:rPr>
        <w:drawing>
          <wp:inline distT="0" distB="0" distL="0" distR="0">
            <wp:extent cx="2876550" cy="2543175"/>
            <wp:effectExtent l="0" t="0" r="0" b="9525"/>
            <wp:docPr id="3" name="Immagine 3" descr="Risultati immagini per dante in pi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dante in pin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28" cy="256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46C">
        <w:tab/>
      </w:r>
      <w:r w:rsidR="0094119B" w:rsidRPr="0094119B">
        <w:rPr>
          <w:noProof/>
          <w:lang w:eastAsia="it-IT"/>
        </w:rPr>
        <w:drawing>
          <wp:inline distT="0" distB="0" distL="0" distR="0">
            <wp:extent cx="2943225" cy="2523348"/>
            <wp:effectExtent l="0" t="0" r="0" b="0"/>
            <wp:docPr id="4" name="Immagine 4" descr="Risultati immagini per sant'apollinare rav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ant'apollinare raven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24" cy="25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7FF" w:rsidSect="002228E5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B04"/>
    <w:multiLevelType w:val="hybridMultilevel"/>
    <w:tmpl w:val="345E5CF0"/>
    <w:lvl w:ilvl="0" w:tplc="CD2C98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9CF"/>
    <w:multiLevelType w:val="hybridMultilevel"/>
    <w:tmpl w:val="E6DC3C00"/>
    <w:lvl w:ilvl="0" w:tplc="56CE6D56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1F51"/>
    <w:rsid w:val="00022EC7"/>
    <w:rsid w:val="00036733"/>
    <w:rsid w:val="00070B5D"/>
    <w:rsid w:val="000851AF"/>
    <w:rsid w:val="00086BA9"/>
    <w:rsid w:val="000E295A"/>
    <w:rsid w:val="001A686D"/>
    <w:rsid w:val="001E14CD"/>
    <w:rsid w:val="001E6CB9"/>
    <w:rsid w:val="002228E5"/>
    <w:rsid w:val="00227410"/>
    <w:rsid w:val="002D3E2C"/>
    <w:rsid w:val="00336162"/>
    <w:rsid w:val="00350262"/>
    <w:rsid w:val="0037534A"/>
    <w:rsid w:val="00376A5E"/>
    <w:rsid w:val="003A5930"/>
    <w:rsid w:val="003C0A40"/>
    <w:rsid w:val="0040098D"/>
    <w:rsid w:val="00405A8B"/>
    <w:rsid w:val="004115DC"/>
    <w:rsid w:val="0043415D"/>
    <w:rsid w:val="0044472B"/>
    <w:rsid w:val="004B34CF"/>
    <w:rsid w:val="004D346C"/>
    <w:rsid w:val="005153DF"/>
    <w:rsid w:val="0051606F"/>
    <w:rsid w:val="0052669C"/>
    <w:rsid w:val="00533EAE"/>
    <w:rsid w:val="005A2FC6"/>
    <w:rsid w:val="005B4C06"/>
    <w:rsid w:val="005C0811"/>
    <w:rsid w:val="005C7127"/>
    <w:rsid w:val="005F1FB2"/>
    <w:rsid w:val="0063784D"/>
    <w:rsid w:val="00661902"/>
    <w:rsid w:val="006742F4"/>
    <w:rsid w:val="006B3536"/>
    <w:rsid w:val="006D5CA2"/>
    <w:rsid w:val="00721CCE"/>
    <w:rsid w:val="00723C53"/>
    <w:rsid w:val="007E6BBC"/>
    <w:rsid w:val="007F3965"/>
    <w:rsid w:val="007F7394"/>
    <w:rsid w:val="00807306"/>
    <w:rsid w:val="008801D6"/>
    <w:rsid w:val="008B0BDE"/>
    <w:rsid w:val="008C1738"/>
    <w:rsid w:val="008D22A5"/>
    <w:rsid w:val="008D337A"/>
    <w:rsid w:val="008E1127"/>
    <w:rsid w:val="008E3783"/>
    <w:rsid w:val="009077BE"/>
    <w:rsid w:val="009147CB"/>
    <w:rsid w:val="00932616"/>
    <w:rsid w:val="00934442"/>
    <w:rsid w:val="0094119B"/>
    <w:rsid w:val="00952B6D"/>
    <w:rsid w:val="009652AE"/>
    <w:rsid w:val="009772E3"/>
    <w:rsid w:val="00977BAA"/>
    <w:rsid w:val="009B6D14"/>
    <w:rsid w:val="009D2BCC"/>
    <w:rsid w:val="00A342B7"/>
    <w:rsid w:val="00A418B2"/>
    <w:rsid w:val="00A41F51"/>
    <w:rsid w:val="00AA7512"/>
    <w:rsid w:val="00B00578"/>
    <w:rsid w:val="00B467FF"/>
    <w:rsid w:val="00B51B1B"/>
    <w:rsid w:val="00B54FD5"/>
    <w:rsid w:val="00B61D68"/>
    <w:rsid w:val="00B64140"/>
    <w:rsid w:val="00B80C49"/>
    <w:rsid w:val="00B83506"/>
    <w:rsid w:val="00B96C87"/>
    <w:rsid w:val="00BB3BCF"/>
    <w:rsid w:val="00BB5227"/>
    <w:rsid w:val="00BD743B"/>
    <w:rsid w:val="00C236BC"/>
    <w:rsid w:val="00C63127"/>
    <w:rsid w:val="00C81483"/>
    <w:rsid w:val="00CB14AE"/>
    <w:rsid w:val="00CC580A"/>
    <w:rsid w:val="00CE63C0"/>
    <w:rsid w:val="00D00092"/>
    <w:rsid w:val="00D34E6D"/>
    <w:rsid w:val="00D5625F"/>
    <w:rsid w:val="00D6203B"/>
    <w:rsid w:val="00D90909"/>
    <w:rsid w:val="00D97040"/>
    <w:rsid w:val="00DB1B9E"/>
    <w:rsid w:val="00DC6CEF"/>
    <w:rsid w:val="00E11A01"/>
    <w:rsid w:val="00E8358A"/>
    <w:rsid w:val="00E914A4"/>
    <w:rsid w:val="00EC43CA"/>
    <w:rsid w:val="00EF1C36"/>
    <w:rsid w:val="00F229DD"/>
    <w:rsid w:val="00F506DE"/>
    <w:rsid w:val="00F60AD2"/>
    <w:rsid w:val="00FE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77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9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4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41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415D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A686D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2741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rsid w:val="00DC6CE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C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edidan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rredidante.it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19</cp:revision>
  <dcterms:created xsi:type="dcterms:W3CDTF">2017-06-12T14:42:00Z</dcterms:created>
  <dcterms:modified xsi:type="dcterms:W3CDTF">2017-06-14T09:01:00Z</dcterms:modified>
</cp:coreProperties>
</file>